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942A74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하나님의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마음을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만지라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! /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942A74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</w:p>
    <w:p w:rsidR="00613052" w:rsidRDefault="0061305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2D7432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" name="그림 0" descr="생명나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생명나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942A74" w:rsidRDefault="000B292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273A5">
        <w:rPr>
          <w:rFonts w:ascii="Arial" w:eastAsia="굴림" w:hAnsi="Arial" w:cs="Arial"/>
          <w:kern w:val="0"/>
          <w:sz w:val="22"/>
        </w:rPr>
        <w:t>†</w:t>
      </w:r>
      <w:r w:rsidR="00613052" w:rsidRPr="00613052">
        <w:rPr>
          <w:rFonts w:ascii="Arial" w:eastAsia="굴림" w:hAnsi="Arial" w:cs="Arial"/>
          <w:kern w:val="0"/>
          <w:sz w:val="22"/>
        </w:rPr>
        <w:t xml:space="preserve"> </w:t>
      </w:r>
      <w:r w:rsidR="00942A74" w:rsidRPr="00942A74">
        <w:rPr>
          <w:rFonts w:ascii="Arial" w:eastAsia="굴림" w:hAnsi="Arial" w:cs="Arial"/>
          <w:kern w:val="0"/>
          <w:sz w:val="22"/>
        </w:rPr>
        <w:t>하나님의</w:t>
      </w:r>
      <w:r w:rsidR="00942A74" w:rsidRPr="00942A74">
        <w:rPr>
          <w:rFonts w:ascii="Arial" w:eastAsia="굴림" w:hAnsi="Arial" w:cs="Arial"/>
          <w:kern w:val="0"/>
          <w:sz w:val="22"/>
        </w:rPr>
        <w:t xml:space="preserve"> </w:t>
      </w:r>
      <w:r w:rsidR="00942A74" w:rsidRPr="00942A74">
        <w:rPr>
          <w:rFonts w:ascii="Arial" w:eastAsia="굴림" w:hAnsi="Arial" w:cs="Arial"/>
          <w:kern w:val="0"/>
          <w:sz w:val="22"/>
        </w:rPr>
        <w:t>마음을</w:t>
      </w:r>
      <w:r w:rsidR="00942A74" w:rsidRPr="00942A74">
        <w:rPr>
          <w:rFonts w:ascii="Arial" w:eastAsia="굴림" w:hAnsi="Arial" w:cs="Arial"/>
          <w:kern w:val="0"/>
          <w:sz w:val="22"/>
        </w:rPr>
        <w:t xml:space="preserve"> </w:t>
      </w:r>
      <w:r w:rsidR="00942A74" w:rsidRPr="00942A74">
        <w:rPr>
          <w:rFonts w:ascii="Arial" w:eastAsia="굴림" w:hAnsi="Arial" w:cs="Arial"/>
          <w:kern w:val="0"/>
          <w:sz w:val="22"/>
        </w:rPr>
        <w:t>만지라</w:t>
      </w:r>
      <w:r w:rsidR="00942A74" w:rsidRPr="00942A74">
        <w:rPr>
          <w:rFonts w:ascii="Arial" w:eastAsia="굴림" w:hAnsi="Arial" w:cs="Arial"/>
          <w:kern w:val="0"/>
          <w:sz w:val="22"/>
        </w:rPr>
        <w:t>!</w:t>
      </w:r>
    </w:p>
    <w:p w:rsidR="00D36B8A" w:rsidRPr="00942A74" w:rsidRDefault="00D36B8A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진리를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인격으로부터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교리에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불과한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것으로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전락시킴으로써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지난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수세기에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걸쳐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회복된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진리마다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결국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왜곡되어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버리는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길을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걸었다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마르다가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자기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오라비가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죽은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예수께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가까이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왔을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때</w:t>
      </w:r>
      <w:r w:rsidRPr="00942A74">
        <w:rPr>
          <w:rFonts w:ascii="Arial" w:eastAsia="굴림" w:hAnsi="Arial" w:cs="Arial"/>
          <w:kern w:val="0"/>
          <w:sz w:val="22"/>
        </w:rPr>
        <w:t>,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주님은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나사로가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다시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살리라고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말씀하셨다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마르다는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오라비가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마지막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날에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다시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것을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안다고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말했다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그녀의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믿음은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부활의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교리에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있었지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주님에게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것이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아니었다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주님은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"</w:t>
      </w:r>
      <w:r w:rsidRPr="00942A74">
        <w:rPr>
          <w:rFonts w:ascii="Arial" w:eastAsia="굴림" w:hAnsi="Arial" w:cs="Arial"/>
          <w:kern w:val="0"/>
          <w:sz w:val="22"/>
        </w:rPr>
        <w:t>나는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부활</w:t>
      </w:r>
      <w:r w:rsidRPr="00942A74">
        <w:rPr>
          <w:rFonts w:ascii="Arial" w:eastAsia="굴림" w:hAnsi="Arial" w:cs="Arial"/>
          <w:kern w:val="0"/>
          <w:sz w:val="22"/>
        </w:rPr>
        <w:t>"</w:t>
      </w:r>
      <w:r w:rsidRPr="00942A74">
        <w:rPr>
          <w:rFonts w:ascii="Arial" w:eastAsia="굴림" w:hAnsi="Arial" w:cs="Arial"/>
          <w:kern w:val="0"/>
          <w:sz w:val="22"/>
        </w:rPr>
        <w:t>이라는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말씀으로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그녀의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믿음을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바로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잡아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주셨다</w:t>
      </w:r>
      <w:r w:rsidRPr="00942A74">
        <w:rPr>
          <w:rFonts w:ascii="Arial" w:eastAsia="굴림" w:hAnsi="Arial" w:cs="Arial"/>
          <w:kern w:val="0"/>
          <w:sz w:val="22"/>
        </w:rPr>
        <w:t>.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예수님은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부활이실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뿐만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아니라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모든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진리가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되신다</w:t>
      </w:r>
      <w:r w:rsidRPr="00942A74">
        <w:rPr>
          <w:rFonts w:ascii="Arial" w:eastAsia="굴림" w:hAnsi="Arial" w:cs="Arial"/>
          <w:kern w:val="0"/>
          <w:sz w:val="22"/>
        </w:rPr>
        <w:t>.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lastRenderedPageBreak/>
        <w:t>우리가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가진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모든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교리를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바른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노선에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따르게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놓고도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생명을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갖지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못하는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일이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우리가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가진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모든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교리를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바로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잡기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전에도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예수님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안에서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생명을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갖는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역시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일이다</w:t>
      </w:r>
      <w:r w:rsidRPr="00942A74">
        <w:rPr>
          <w:rFonts w:ascii="Arial" w:eastAsia="굴림" w:hAnsi="Arial" w:cs="Arial"/>
          <w:kern w:val="0"/>
          <w:sz w:val="22"/>
        </w:rPr>
        <w:t>.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우리는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이의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좋은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예를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마르다와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마리아에게서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본다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마르다가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예수께서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거기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계셨더라면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그의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오라비가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죽지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않았으리라고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선언</w:t>
      </w:r>
      <w:r w:rsidRPr="00942A74">
        <w:rPr>
          <w:rFonts w:ascii="Arial" w:eastAsia="굴림" w:hAnsi="Arial" w:cs="Arial" w:hint="eastAsia"/>
          <w:kern w:val="0"/>
          <w:sz w:val="22"/>
        </w:rPr>
        <w:t>했을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그녀는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부활에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대해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참으로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훌륭한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가르침을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받았다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그녀의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동생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마리아가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나와서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똑같은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의문을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던졌을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예수께서는</w:t>
      </w:r>
      <w:r w:rsidRPr="00942A74">
        <w:rPr>
          <w:rFonts w:ascii="Arial" w:eastAsia="굴림" w:hAnsi="Arial" w:cs="Arial"/>
          <w:kern w:val="0"/>
          <w:sz w:val="22"/>
        </w:rPr>
        <w:t xml:space="preserve"> "</w:t>
      </w:r>
      <w:r w:rsidRPr="00942A74">
        <w:rPr>
          <w:rFonts w:ascii="Arial" w:eastAsia="굴림" w:hAnsi="Arial" w:cs="Arial"/>
          <w:kern w:val="0"/>
          <w:sz w:val="22"/>
        </w:rPr>
        <w:t>심령에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통분히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여기시고</w:t>
      </w:r>
      <w:r w:rsidRPr="00942A74">
        <w:rPr>
          <w:rFonts w:ascii="Arial" w:eastAsia="굴림" w:hAnsi="Arial" w:cs="Arial"/>
          <w:kern w:val="0"/>
          <w:sz w:val="22"/>
        </w:rPr>
        <w:t xml:space="preserve">" </w:t>
      </w:r>
      <w:r w:rsidRPr="00942A74">
        <w:rPr>
          <w:rFonts w:ascii="Arial" w:eastAsia="굴림" w:hAnsi="Arial" w:cs="Arial"/>
          <w:kern w:val="0"/>
          <w:sz w:val="22"/>
        </w:rPr>
        <w:t>눈물을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흘리셨다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그런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다음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주님은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나사로를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죽은</w:t>
      </w:r>
      <w:r w:rsidRPr="00942A74">
        <w:rPr>
          <w:rFonts w:ascii="Arial" w:eastAsia="굴림" w:hAnsi="Arial" w:cs="Arial" w:hint="eastAsia"/>
          <w:kern w:val="0"/>
          <w:sz w:val="22"/>
        </w:rPr>
        <w:t>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가운데서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일으키셨다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마르다는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부활에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관한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훌륭한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가르침을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받았으나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마리아는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부활을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받았다</w:t>
      </w:r>
      <w:r w:rsidRPr="00942A74">
        <w:rPr>
          <w:rFonts w:ascii="Arial" w:eastAsia="굴림" w:hAnsi="Arial" w:cs="Arial"/>
          <w:kern w:val="0"/>
          <w:sz w:val="22"/>
        </w:rPr>
        <w:t xml:space="preserve">!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이는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마리아의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경우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예수님과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갖는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관계가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그를</w:t>
      </w:r>
      <w:r w:rsidRPr="00942A74">
        <w:rPr>
          <w:rFonts w:ascii="Arial" w:eastAsia="굴림" w:hAnsi="Arial" w:cs="Arial"/>
          <w:kern w:val="0"/>
          <w:sz w:val="22"/>
        </w:rPr>
        <w:t xml:space="preserve"> "</w:t>
      </w:r>
      <w:r w:rsidRPr="00942A74">
        <w:rPr>
          <w:rFonts w:ascii="Arial" w:eastAsia="굴림" w:hAnsi="Arial" w:cs="Arial"/>
          <w:kern w:val="0"/>
          <w:sz w:val="22"/>
        </w:rPr>
        <w:t>심령에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통분히</w:t>
      </w:r>
      <w:r w:rsidRPr="00942A74">
        <w:rPr>
          <w:rFonts w:ascii="Arial" w:eastAsia="굴림" w:hAnsi="Arial" w:cs="Arial"/>
          <w:kern w:val="0"/>
          <w:sz w:val="22"/>
        </w:rPr>
        <w:t xml:space="preserve">" </w:t>
      </w:r>
      <w:r w:rsidRPr="00942A74">
        <w:rPr>
          <w:rFonts w:ascii="Arial" w:eastAsia="굴림" w:hAnsi="Arial" w:cs="Arial"/>
          <w:kern w:val="0"/>
          <w:sz w:val="22"/>
        </w:rPr>
        <w:t>여기시도록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있었기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때문이다</w:t>
      </w:r>
      <w:r w:rsidRPr="00942A74">
        <w:rPr>
          <w:rFonts w:ascii="Arial" w:eastAsia="굴림" w:hAnsi="Arial" w:cs="Arial"/>
          <w:kern w:val="0"/>
          <w:sz w:val="22"/>
        </w:rPr>
        <w:t>.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마리아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역시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이해하는데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있어서는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마르다와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마찬가지로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잘못</w:t>
      </w:r>
      <w:r w:rsidRPr="00942A74">
        <w:rPr>
          <w:rFonts w:ascii="Arial" w:eastAsia="굴림" w:hAnsi="Arial" w:cs="Arial" w:hint="eastAsia"/>
          <w:kern w:val="0"/>
          <w:sz w:val="22"/>
        </w:rPr>
        <w:t>되었었으나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942A74" w:rsidRP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마리아는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하나님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자신을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깊이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감동시킬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있었다</w:t>
      </w:r>
      <w:r w:rsidRPr="00942A74">
        <w:rPr>
          <w:rFonts w:ascii="Arial" w:eastAsia="굴림" w:hAnsi="Arial" w:cs="Arial"/>
          <w:kern w:val="0"/>
          <w:sz w:val="22"/>
        </w:rPr>
        <w:t>.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 w:hint="eastAsia"/>
          <w:kern w:val="0"/>
          <w:sz w:val="22"/>
        </w:rPr>
        <w:t>그녀는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하나님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자신이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눈물을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흘리시게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있었다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마리아는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이에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앞서</w:t>
      </w:r>
      <w:r w:rsidRPr="00942A74">
        <w:rPr>
          <w:rFonts w:ascii="Arial" w:eastAsia="굴림" w:hAnsi="Arial" w:cs="Arial"/>
          <w:kern w:val="0"/>
          <w:sz w:val="22"/>
        </w:rPr>
        <w:t xml:space="preserve"> "</w:t>
      </w:r>
      <w:r w:rsidRPr="00942A74">
        <w:rPr>
          <w:rFonts w:ascii="Arial" w:eastAsia="굴림" w:hAnsi="Arial" w:cs="Arial"/>
          <w:kern w:val="0"/>
          <w:sz w:val="22"/>
        </w:rPr>
        <w:t>가장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좋은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편</w:t>
      </w:r>
      <w:r w:rsidRPr="00942A74">
        <w:rPr>
          <w:rFonts w:ascii="Arial" w:eastAsia="굴림" w:hAnsi="Arial" w:cs="Arial"/>
          <w:kern w:val="0"/>
          <w:sz w:val="22"/>
        </w:rPr>
        <w:t>"</w:t>
      </w:r>
      <w:r w:rsidRPr="00942A74">
        <w:rPr>
          <w:rFonts w:ascii="Arial" w:eastAsia="굴림" w:hAnsi="Arial" w:cs="Arial"/>
          <w:kern w:val="0"/>
          <w:sz w:val="22"/>
        </w:rPr>
        <w:t>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택했었다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예수는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진리이시며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따라서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주님을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사랑하는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자로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진리를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사랑한다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lastRenderedPageBreak/>
        <w:t>우리가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실로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우리의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지식이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정확하기를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원하지만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사실을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바르게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파악한다는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것이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우리가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주님과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갖는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관계성만큼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중요하지는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않다</w:t>
      </w:r>
      <w:r w:rsidRPr="00942A74">
        <w:rPr>
          <w:rFonts w:ascii="Arial" w:eastAsia="굴림" w:hAnsi="Arial" w:cs="Arial"/>
          <w:kern w:val="0"/>
          <w:sz w:val="22"/>
        </w:rPr>
        <w:t xml:space="preserve">.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만약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우리가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주님과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바른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관계를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갖지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못한다면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모든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교리를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바르게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잡아놓는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일은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D36B8A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여전히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지식의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나무에서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먹는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것일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뿐이며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</w:p>
    <w:p w:rsid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따라서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이는</w:t>
      </w:r>
      <w:r w:rsidR="00D36B8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942A74">
        <w:rPr>
          <w:rFonts w:ascii="Arial" w:eastAsia="굴림" w:hAnsi="Arial" w:cs="Arial" w:hint="eastAsia"/>
          <w:kern w:val="0"/>
          <w:sz w:val="22"/>
        </w:rPr>
        <w:t>여전히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죽음을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불러올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것이다</w:t>
      </w:r>
      <w:r w:rsidRPr="00942A74">
        <w:rPr>
          <w:rFonts w:ascii="Arial" w:eastAsia="굴림" w:hAnsi="Arial" w:cs="Arial"/>
          <w:kern w:val="0"/>
          <w:sz w:val="22"/>
        </w:rPr>
        <w:t>.</w:t>
      </w:r>
    </w:p>
    <w:p w:rsidR="00D36B8A" w:rsidRPr="00942A74" w:rsidRDefault="00D36B8A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942A74" w:rsidRDefault="00942A74" w:rsidP="00942A7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942A74">
        <w:rPr>
          <w:rFonts w:ascii="Arial" w:eastAsia="굴림" w:hAnsi="Arial" w:cs="Arial"/>
          <w:kern w:val="0"/>
          <w:sz w:val="22"/>
        </w:rPr>
        <w:t>(</w:t>
      </w:r>
      <w:r w:rsidRPr="00942A74">
        <w:rPr>
          <w:rFonts w:ascii="Arial" w:eastAsia="굴림" w:hAnsi="Arial" w:cs="Arial"/>
          <w:kern w:val="0"/>
          <w:sz w:val="22"/>
        </w:rPr>
        <w:t>릭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조이너가</w:t>
      </w:r>
      <w:r w:rsidRPr="00942A74">
        <w:rPr>
          <w:rFonts w:ascii="Arial" w:eastAsia="굴림" w:hAnsi="Arial" w:cs="Arial"/>
          <w:kern w:val="0"/>
          <w:sz w:val="22"/>
        </w:rPr>
        <w:t xml:space="preserve"> </w:t>
      </w:r>
      <w:r w:rsidRPr="00942A74">
        <w:rPr>
          <w:rFonts w:ascii="Arial" w:eastAsia="굴림" w:hAnsi="Arial" w:cs="Arial"/>
          <w:kern w:val="0"/>
          <w:sz w:val="22"/>
        </w:rPr>
        <w:t>지은</w:t>
      </w:r>
      <w:r w:rsidRPr="00942A74">
        <w:rPr>
          <w:rFonts w:ascii="Arial" w:eastAsia="굴림" w:hAnsi="Arial" w:cs="Arial"/>
          <w:kern w:val="0"/>
          <w:sz w:val="22"/>
        </w:rPr>
        <w:t xml:space="preserve"> “</w:t>
      </w:r>
      <w:r w:rsidRPr="00942A74">
        <w:rPr>
          <w:rFonts w:ascii="Arial" w:eastAsia="굴림" w:hAnsi="Arial" w:cs="Arial"/>
          <w:kern w:val="0"/>
          <w:sz w:val="22"/>
        </w:rPr>
        <w:t>추수</w:t>
      </w:r>
      <w:r w:rsidRPr="00942A74">
        <w:rPr>
          <w:rFonts w:ascii="Arial" w:eastAsia="굴림" w:hAnsi="Arial" w:cs="Arial"/>
          <w:kern w:val="0"/>
          <w:sz w:val="22"/>
        </w:rPr>
        <w:t xml:space="preserve">” </w:t>
      </w:r>
      <w:r w:rsidRPr="00942A74">
        <w:rPr>
          <w:rFonts w:ascii="Arial" w:eastAsia="굴림" w:hAnsi="Arial" w:cs="Arial"/>
          <w:kern w:val="0"/>
          <w:sz w:val="22"/>
        </w:rPr>
        <w:t>중에서</w:t>
      </w:r>
      <w:r w:rsidRPr="00942A74">
        <w:rPr>
          <w:rFonts w:ascii="Arial" w:eastAsia="굴림" w:hAnsi="Arial" w:cs="Arial"/>
          <w:kern w:val="0"/>
          <w:sz w:val="22"/>
        </w:rPr>
        <w:t xml:space="preserve">...) </w:t>
      </w:r>
    </w:p>
    <w:sectPr w:rsidR="00942A7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AE" w:rsidRDefault="003827AE" w:rsidP="002C139A">
      <w:r>
        <w:separator/>
      </w:r>
    </w:p>
  </w:endnote>
  <w:endnote w:type="continuationSeparator" w:id="1">
    <w:p w:rsidR="003827AE" w:rsidRDefault="003827AE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AE" w:rsidRDefault="003827AE" w:rsidP="002C139A">
      <w:r>
        <w:separator/>
      </w:r>
    </w:p>
  </w:footnote>
  <w:footnote w:type="continuationSeparator" w:id="1">
    <w:p w:rsidR="003827AE" w:rsidRDefault="003827AE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103227"/>
    <w:rsid w:val="001052E4"/>
    <w:rsid w:val="0011114F"/>
    <w:rsid w:val="0011198E"/>
    <w:rsid w:val="00122106"/>
    <w:rsid w:val="0014213D"/>
    <w:rsid w:val="00150BDC"/>
    <w:rsid w:val="00161AF4"/>
    <w:rsid w:val="00163696"/>
    <w:rsid w:val="00184316"/>
    <w:rsid w:val="001866E1"/>
    <w:rsid w:val="00194BE9"/>
    <w:rsid w:val="001A1DF5"/>
    <w:rsid w:val="001C7542"/>
    <w:rsid w:val="001C76A6"/>
    <w:rsid w:val="001D0543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D7432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827AE"/>
    <w:rsid w:val="003903C5"/>
    <w:rsid w:val="003C242D"/>
    <w:rsid w:val="003C44EC"/>
    <w:rsid w:val="003C6DF8"/>
    <w:rsid w:val="003D12E8"/>
    <w:rsid w:val="003D2D1F"/>
    <w:rsid w:val="003F247F"/>
    <w:rsid w:val="003F2A93"/>
    <w:rsid w:val="0042155B"/>
    <w:rsid w:val="00445FDD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32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A41"/>
    <w:rsid w:val="006F4AA7"/>
    <w:rsid w:val="00715B7E"/>
    <w:rsid w:val="007414D0"/>
    <w:rsid w:val="007438BF"/>
    <w:rsid w:val="00746D99"/>
    <w:rsid w:val="00750B70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242B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8264A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FA3"/>
    <w:rsid w:val="00D36B8A"/>
    <w:rsid w:val="00D56B56"/>
    <w:rsid w:val="00D6651B"/>
    <w:rsid w:val="00D76273"/>
    <w:rsid w:val="00D776B6"/>
    <w:rsid w:val="00D92BDC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30548"/>
    <w:rsid w:val="00F46884"/>
    <w:rsid w:val="00F60E8B"/>
    <w:rsid w:val="00F66953"/>
    <w:rsid w:val="00F71F77"/>
    <w:rsid w:val="00F76D76"/>
    <w:rsid w:val="00F9473F"/>
    <w:rsid w:val="00FB2D1D"/>
    <w:rsid w:val="00FC0F6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2016-01-14T04:12:00Z</dcterms:created>
  <dcterms:modified xsi:type="dcterms:W3CDTF">2016-01-18T01:09:00Z</dcterms:modified>
</cp:coreProperties>
</file>